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AFDEA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highlight w:val="yellow"/>
          <w:lang w:eastAsia="zh-CN"/>
        </w:rPr>
        <w:t>[插入您的主管姓名]</w:t>
      </w:r>
      <w:r>
        <w:rPr>
          <w:rFonts w:hint="eastAsia" w:asciiTheme="minorEastAsia" w:hAnsiTheme="minorEastAsia"/>
          <w:lang w:eastAsia="zh-CN"/>
        </w:rPr>
        <w:t>您好：</w:t>
      </w:r>
    </w:p>
    <w:p w14:paraId="10DBCF21">
      <w:pPr>
        <w:jc w:val="both"/>
        <w:rPr>
          <w:rFonts w:asciiTheme="minorEastAsia" w:hAnsiTheme="minorEastAsia"/>
          <w:lang w:eastAsia="zh-CN"/>
        </w:rPr>
      </w:pPr>
    </w:p>
    <w:p w14:paraId="5BA5E5A6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此函主要请求您支持和批准我参观于</w:t>
      </w:r>
      <w:r>
        <w:rPr>
          <w:rFonts w:asciiTheme="minorEastAsia" w:hAnsiTheme="minorEastAsia"/>
          <w:lang w:eastAsia="zh-CN"/>
        </w:rPr>
        <w:t>2025</w:t>
      </w:r>
      <w:r>
        <w:rPr>
          <w:rFonts w:hint="eastAsia" w:asciiTheme="minorEastAsia" w:hAnsiTheme="minorEastAsia"/>
          <w:lang w:eastAsia="zh-CN"/>
        </w:rPr>
        <w:t>年</w:t>
      </w:r>
      <w:r>
        <w:rPr>
          <w:rFonts w:asciiTheme="minorEastAsia" w:hAnsiTheme="minorEastAsia"/>
          <w:lang w:eastAsia="zh-CN"/>
        </w:rPr>
        <w:t>4</w:t>
      </w:r>
      <w:r>
        <w:rPr>
          <w:rFonts w:hint="eastAsia" w:asciiTheme="minorEastAsia" w:hAnsiTheme="minorEastAsia"/>
          <w:lang w:eastAsia="zh-CN"/>
        </w:rPr>
        <w:t>月</w:t>
      </w:r>
      <w:r>
        <w:rPr>
          <w:rFonts w:asciiTheme="minorEastAsia" w:hAnsiTheme="minorEastAsia"/>
          <w:lang w:eastAsia="zh-CN"/>
        </w:rPr>
        <w:t>15</w:t>
      </w:r>
      <w:r>
        <w:rPr>
          <w:rFonts w:hint="eastAsia" w:asciiTheme="minorEastAsia" w:hAnsiTheme="minorEastAsia"/>
          <w:lang w:eastAsia="zh-CN"/>
        </w:rPr>
        <w:t>至</w:t>
      </w:r>
      <w:r>
        <w:rPr>
          <w:rFonts w:asciiTheme="minorEastAsia" w:hAnsiTheme="minorEastAsia"/>
          <w:lang w:eastAsia="zh-CN"/>
        </w:rPr>
        <w:t>18</w:t>
      </w:r>
      <w:r>
        <w:rPr>
          <w:rFonts w:hint="eastAsia" w:asciiTheme="minorEastAsia" w:hAnsiTheme="minorEastAsia"/>
          <w:lang w:eastAsia="zh-CN"/>
        </w:rPr>
        <w:t>日在深圳举办的</w:t>
      </w:r>
      <w:r>
        <w:rPr>
          <w:rFonts w:asciiTheme="minorEastAsia" w:hAnsiTheme="minorEastAsia"/>
          <w:lang w:eastAsia="zh-CN"/>
        </w:rPr>
        <w:t xml:space="preserve">CHINAPLAS 2025 </w:t>
      </w:r>
      <w:r>
        <w:rPr>
          <w:rFonts w:hint="eastAsia" w:asciiTheme="minorEastAsia" w:hAnsiTheme="minorEastAsia"/>
          <w:lang w:eastAsia="zh-CN"/>
        </w:rPr>
        <w:t>国际橡塑展。作为亚洲领先的塑料橡胶工业展览会，今年展会的主题为“变革·协作·共塑可持续”，以逾</w:t>
      </w:r>
      <w:r>
        <w:rPr>
          <w:rFonts w:asciiTheme="minorEastAsia" w:hAnsiTheme="minorEastAsia"/>
          <w:lang w:eastAsia="zh-CN"/>
        </w:rPr>
        <w:t>38</w:t>
      </w:r>
      <w:r>
        <w:rPr>
          <w:rFonts w:hint="eastAsia" w:asciiTheme="minorEastAsia" w:hAnsiTheme="minorEastAsia"/>
          <w:lang w:eastAsia="zh-CN"/>
        </w:rPr>
        <w:t>万平方米的展示面积吸纳全球超过</w:t>
      </w:r>
      <w:r>
        <w:rPr>
          <w:rFonts w:asciiTheme="minorEastAsia" w:hAnsiTheme="minorEastAsia"/>
          <w:lang w:eastAsia="zh-CN"/>
        </w:rPr>
        <w:t>4,000</w:t>
      </w:r>
      <w:r>
        <w:rPr>
          <w:rFonts w:hint="eastAsia" w:asciiTheme="minorEastAsia" w:hAnsiTheme="minorEastAsia"/>
          <w:lang w:eastAsia="zh-CN"/>
        </w:rPr>
        <w:t>家展商，对于我司和我个人而言，这是了解行业最新趋势、创新技术和应用解决</w:t>
      </w:r>
      <w:r>
        <w:rPr>
          <w:rFonts w:asciiTheme="minorEastAsia" w:hAnsiTheme="minorEastAsia"/>
          <w:lang w:eastAsia="zh-CN"/>
        </w:rPr>
        <w:t>方案</w:t>
      </w:r>
      <w:r>
        <w:rPr>
          <w:rFonts w:hint="eastAsia" w:asciiTheme="minorEastAsia" w:hAnsiTheme="minorEastAsia"/>
          <w:lang w:eastAsia="zh-CN"/>
        </w:rPr>
        <w:t>的绝佳机会，能帮助我们做出更明智的决策和挖掘潜在商机。</w:t>
      </w:r>
    </w:p>
    <w:p w14:paraId="06680825">
      <w:pPr>
        <w:jc w:val="both"/>
        <w:rPr>
          <w:rFonts w:asciiTheme="minorEastAsia" w:hAnsiTheme="minorEastAsia"/>
          <w:lang w:eastAsia="zh-CN"/>
        </w:rPr>
      </w:pPr>
    </w:p>
    <w:p w14:paraId="600D2A10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在展会上有难得的学习和交流机会，我不仅可以饱览全</w:t>
      </w:r>
      <w:r>
        <w:rPr>
          <w:rFonts w:asciiTheme="minorEastAsia" w:hAnsiTheme="minorEastAsia"/>
          <w:lang w:eastAsia="zh-CN"/>
        </w:rPr>
        <w:t>球</w:t>
      </w:r>
      <w:r>
        <w:rPr>
          <w:rFonts w:hint="eastAsia" w:asciiTheme="minorEastAsia" w:hAnsiTheme="minorEastAsia"/>
          <w:lang w:eastAsia="zh-CN"/>
        </w:rPr>
        <w:t>最新、</w:t>
      </w:r>
      <w:r>
        <w:rPr>
          <w:rFonts w:asciiTheme="minorEastAsia" w:hAnsiTheme="minorEastAsia"/>
          <w:lang w:eastAsia="zh-CN"/>
        </w:rPr>
        <w:t>最热门</w:t>
      </w:r>
      <w:r>
        <w:rPr>
          <w:rFonts w:hint="eastAsia" w:asciiTheme="minorEastAsia" w:hAnsiTheme="minorEastAsia"/>
          <w:lang w:eastAsia="zh-CN"/>
        </w:rPr>
        <w:t>的橡塑技术和应用解决方案，还可以在展会上与业内精英建立人脉。这有助于拓宽我在塑料和橡胶技术、智能制造、环保解决方案等方面的视野，亦有机会为公司的业务带来合作机会。我将积极地把这次参观学习的成果带回公司并实施，以帮助我们的</w:t>
      </w:r>
      <w:r>
        <w:rPr>
          <w:rFonts w:asciiTheme="minorEastAsia" w:hAnsiTheme="minorEastAsia"/>
          <w:highlight w:val="yellow"/>
          <w:lang w:eastAsia="zh-CN"/>
        </w:rPr>
        <w:t>[</w:t>
      </w:r>
      <w:r>
        <w:rPr>
          <w:rFonts w:hint="eastAsia" w:asciiTheme="minorEastAsia" w:hAnsiTheme="minorEastAsia"/>
          <w:highlight w:val="yellow"/>
          <w:lang w:eastAsia="zh-CN"/>
        </w:rPr>
        <w:t>插入您的公司目标或当前挑战</w:t>
      </w:r>
      <w:r>
        <w:rPr>
          <w:rFonts w:asciiTheme="minorEastAsia" w:hAnsiTheme="minorEastAsia"/>
          <w:highlight w:val="yellow"/>
          <w:lang w:eastAsia="zh-CN"/>
        </w:rPr>
        <w:t>]</w:t>
      </w:r>
      <w:r>
        <w:rPr>
          <w:rFonts w:hint="eastAsia" w:asciiTheme="minorEastAsia" w:hAnsiTheme="minorEastAsia"/>
          <w:lang w:eastAsia="zh-CN"/>
        </w:rPr>
        <w:t>。</w:t>
      </w:r>
    </w:p>
    <w:p w14:paraId="7413919C">
      <w:pPr>
        <w:jc w:val="both"/>
        <w:rPr>
          <w:rFonts w:asciiTheme="minorEastAsia" w:hAnsiTheme="minorEastAsia"/>
          <w:lang w:eastAsia="zh-CN"/>
        </w:rPr>
      </w:pPr>
    </w:p>
    <w:p w14:paraId="2DC5F9CB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我从参展商名单中确定了几家关键供应商，希望在为期</w:t>
      </w:r>
      <w:r>
        <w:rPr>
          <w:rFonts w:asciiTheme="minorEastAsia" w:hAnsiTheme="minorEastAsia"/>
          <w:lang w:eastAsia="zh-CN"/>
        </w:rPr>
        <w:t>4</w:t>
      </w:r>
      <w:r>
        <w:rPr>
          <w:rFonts w:hint="eastAsia" w:asciiTheme="minorEastAsia" w:hAnsiTheme="minorEastAsia"/>
          <w:lang w:eastAsia="zh-CN"/>
        </w:rPr>
        <w:t>天的展览中拜访他们，了解最新技术和探索合作机会。这些包括</w:t>
      </w:r>
      <w:r>
        <w:rPr>
          <w:rFonts w:asciiTheme="minorEastAsia" w:hAnsiTheme="minorEastAsia"/>
          <w:highlight w:val="yellow"/>
          <w:lang w:eastAsia="zh-CN"/>
        </w:rPr>
        <w:t>[</w:t>
      </w:r>
      <w:r>
        <w:rPr>
          <w:rFonts w:hint="eastAsia" w:asciiTheme="minorEastAsia" w:hAnsiTheme="minorEastAsia"/>
          <w:highlight w:val="yellow"/>
          <w:lang w:eastAsia="zh-CN"/>
        </w:rPr>
        <w:t>插入公司</w:t>
      </w:r>
      <w:r>
        <w:rPr>
          <w:rFonts w:asciiTheme="minorEastAsia" w:hAnsiTheme="minorEastAsia"/>
          <w:highlight w:val="yellow"/>
          <w:lang w:eastAsia="zh-CN"/>
        </w:rPr>
        <w:t>A</w:t>
      </w:r>
      <w:r>
        <w:rPr>
          <w:rFonts w:hint="eastAsia" w:asciiTheme="minorEastAsia" w:hAnsiTheme="minorEastAsia"/>
          <w:highlight w:val="yellow"/>
          <w:lang w:eastAsia="zh-CN"/>
        </w:rPr>
        <w:t>、公司</w:t>
      </w:r>
      <w:r>
        <w:rPr>
          <w:rFonts w:asciiTheme="minorEastAsia" w:hAnsiTheme="minorEastAsia"/>
          <w:highlight w:val="yellow"/>
          <w:lang w:eastAsia="zh-CN"/>
        </w:rPr>
        <w:t>B</w:t>
      </w:r>
      <w:r>
        <w:rPr>
          <w:rFonts w:hint="eastAsia" w:asciiTheme="minorEastAsia" w:hAnsiTheme="minorEastAsia"/>
          <w:highlight w:val="yellow"/>
          <w:lang w:eastAsia="zh-CN"/>
        </w:rPr>
        <w:t>、公司</w:t>
      </w:r>
      <w:r>
        <w:rPr>
          <w:rFonts w:asciiTheme="minorEastAsia" w:hAnsiTheme="minorEastAsia"/>
          <w:highlight w:val="yellow"/>
          <w:lang w:eastAsia="zh-CN"/>
        </w:rPr>
        <w:t>C</w:t>
      </w:r>
      <w:r>
        <w:rPr>
          <w:rFonts w:hint="eastAsia" w:asciiTheme="minorEastAsia" w:hAnsiTheme="minorEastAsia"/>
          <w:highlight w:val="yellow"/>
          <w:lang w:eastAsia="zh-CN"/>
        </w:rPr>
        <w:t>等</w:t>
      </w:r>
      <w:r>
        <w:rPr>
          <w:rFonts w:asciiTheme="minorEastAsia" w:hAnsiTheme="minorEastAsia"/>
          <w:highlight w:val="yellow"/>
          <w:lang w:eastAsia="zh-CN"/>
        </w:rPr>
        <w:t>]</w:t>
      </w:r>
      <w:r>
        <w:rPr>
          <w:rFonts w:hint="eastAsia" w:asciiTheme="minorEastAsia" w:hAnsiTheme="minorEastAsia"/>
          <w:lang w:eastAsia="zh-CN"/>
        </w:rPr>
        <w:t>。</w:t>
      </w:r>
    </w:p>
    <w:p w14:paraId="1F0CBEC9">
      <w:pPr>
        <w:jc w:val="both"/>
        <w:rPr>
          <w:rFonts w:asciiTheme="minorEastAsia" w:hAnsiTheme="minorEastAsia"/>
          <w:lang w:eastAsia="zh-CN"/>
        </w:rPr>
      </w:pPr>
    </w:p>
    <w:p w14:paraId="46FFD6EC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如果我现在进行预先登记，即可享受</w:t>
      </w:r>
      <w:r>
        <w:rPr>
          <w:rFonts w:hint="eastAsia" w:asciiTheme="minorEastAsia" w:hAnsiTheme="minorEastAsia"/>
          <w:bCs/>
          <w:color w:val="2E2E2E"/>
          <w:shd w:val="clear" w:color="auto" w:fill="FFFFFF"/>
          <w:lang w:eastAsia="zh-CN"/>
        </w:rPr>
        <w:t>观众预登记的门票优惠</w:t>
      </w:r>
      <w:r>
        <w:rPr>
          <w:rFonts w:hint="eastAsia" w:asciiTheme="minorEastAsia" w:hAnsiTheme="minorEastAsia"/>
          <w:lang w:eastAsia="zh-CN"/>
        </w:rPr>
        <w:t>。以下为参加此次活动的预算：</w:t>
      </w:r>
    </w:p>
    <w:p w14:paraId="5FE4F486">
      <w:pPr>
        <w:jc w:val="both"/>
        <w:rPr>
          <w:rFonts w:asciiTheme="minorEastAsia" w:hAnsiTheme="minorEastAsia"/>
          <w:lang w:eastAsia="zh-CN"/>
        </w:rPr>
      </w:pPr>
    </w:p>
    <w:p w14:paraId="72ABC9A5">
      <w:pPr>
        <w:jc w:val="both"/>
        <w:rPr>
          <w:rFonts w:asciiTheme="minorEastAsia" w:hAnsiTheme="minorEastAsia"/>
          <w:lang w:eastAsia="zh-CN"/>
        </w:rPr>
        <w:sectPr>
          <w:headerReference r:id="rId3" w:type="default"/>
          <w:pgSz w:w="11906" w:h="16838"/>
          <w:pgMar w:top="1134" w:right="1797" w:bottom="1134" w:left="1797" w:header="851" w:footer="992" w:gutter="0"/>
          <w:cols w:space="425" w:num="1"/>
          <w:docGrid w:type="linesAndChars" w:linePitch="360" w:charSpace="0"/>
        </w:sectPr>
      </w:pPr>
    </w:p>
    <w:p w14:paraId="39BA19D3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机票：</w:t>
      </w:r>
    </w:p>
    <w:p w14:paraId="337D7CB5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其他交通费用：</w:t>
      </w:r>
    </w:p>
    <w:p w14:paraId="70260969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酒店费用：</w:t>
      </w:r>
    </w:p>
    <w:p w14:paraId="7E44034B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餐饮费用：</w:t>
      </w:r>
    </w:p>
    <w:p w14:paraId="123F41B8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入</w:t>
      </w:r>
      <w:r>
        <w:rPr>
          <w:rFonts w:asciiTheme="minorEastAsia" w:hAnsiTheme="minorEastAsia"/>
          <w:lang w:eastAsia="zh-CN"/>
        </w:rPr>
        <w:t>场</w:t>
      </w:r>
      <w:r>
        <w:rPr>
          <w:rFonts w:hint="eastAsia" w:asciiTheme="minorEastAsia" w:hAnsiTheme="minorEastAsia"/>
          <w:lang w:eastAsia="zh-CN"/>
        </w:rPr>
        <w:t>费：</w:t>
      </w:r>
    </w:p>
    <w:p w14:paraId="1FC8F1DC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总计：</w:t>
      </w:r>
    </w:p>
    <w:p w14:paraId="7AF3395E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￥</w:t>
      </w:r>
    </w:p>
    <w:p w14:paraId="5FECD10B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￥</w:t>
      </w:r>
    </w:p>
    <w:p w14:paraId="1B1C839E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￥</w:t>
      </w:r>
      <w:r>
        <w:rPr>
          <w:rFonts w:asciiTheme="minorEastAsia" w:hAnsiTheme="minorEastAsia"/>
          <w:lang w:eastAsia="zh-CN"/>
        </w:rPr>
        <w:t>[</w:t>
      </w:r>
      <w:r>
        <w:rPr>
          <w:rFonts w:hint="eastAsia" w:asciiTheme="minorEastAsia" w:hAnsiTheme="minorEastAsia"/>
          <w:lang w:eastAsia="zh-CN"/>
        </w:rPr>
        <w:t>房价</w:t>
      </w:r>
      <w:r>
        <w:rPr>
          <w:rFonts w:asciiTheme="minorEastAsia" w:hAnsiTheme="minorEastAsia"/>
          <w:lang w:eastAsia="zh-CN"/>
        </w:rPr>
        <w:t>] /</w:t>
      </w:r>
      <w:r>
        <w:rPr>
          <w:rFonts w:hint="eastAsia" w:asciiTheme="minorEastAsia" w:hAnsiTheme="minorEastAsia"/>
          <w:lang w:eastAsia="zh-CN"/>
        </w:rPr>
        <w:t>晚，共</w:t>
      </w:r>
      <w:r>
        <w:rPr>
          <w:rFonts w:asciiTheme="minorEastAsia" w:hAnsiTheme="minorEastAsia"/>
          <w:lang w:eastAsia="zh-CN"/>
        </w:rPr>
        <w:t>[#]</w:t>
      </w:r>
      <w:r>
        <w:rPr>
          <w:rFonts w:hint="eastAsia" w:asciiTheme="minorEastAsia" w:hAnsiTheme="minorEastAsia"/>
          <w:lang w:eastAsia="zh-CN"/>
        </w:rPr>
        <w:t>晚</w:t>
      </w:r>
    </w:p>
    <w:p w14:paraId="2FF1F81A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￥</w:t>
      </w:r>
    </w:p>
    <w:p w14:paraId="70C7BDA8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￥</w:t>
      </w:r>
    </w:p>
    <w:p w14:paraId="39C3C96C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￥</w:t>
      </w:r>
    </w:p>
    <w:p w14:paraId="2795FC36">
      <w:pPr>
        <w:jc w:val="both"/>
        <w:rPr>
          <w:rFonts w:asciiTheme="minorEastAsia" w:hAnsiTheme="minorEastAsia"/>
          <w:lang w:eastAsia="zh-CN"/>
        </w:rPr>
        <w:sectPr>
          <w:type w:val="continuous"/>
          <w:pgSz w:w="11906" w:h="16838"/>
          <w:pgMar w:top="1134" w:right="1797" w:bottom="1134" w:left="1797" w:header="851" w:footer="992" w:gutter="0"/>
          <w:cols w:space="425" w:num="2"/>
          <w:docGrid w:type="linesAndChars" w:linePitch="360" w:charSpace="0"/>
        </w:sectPr>
      </w:pPr>
    </w:p>
    <w:p w14:paraId="1F7D52AF">
      <w:pPr>
        <w:jc w:val="both"/>
        <w:rPr>
          <w:rFonts w:asciiTheme="minorEastAsia" w:hAnsiTheme="minorEastAsia"/>
          <w:lang w:eastAsia="zh-CN"/>
        </w:rPr>
      </w:pPr>
    </w:p>
    <w:p w14:paraId="25D9B81A">
      <w:pPr>
        <w:jc w:val="both"/>
        <w:rPr>
          <w:rFonts w:asciiTheme="minorEastAsia" w:hAnsiTheme="minorEastAsia"/>
          <w:lang w:eastAsia="zh-CN"/>
        </w:rPr>
      </w:pPr>
    </w:p>
    <w:p w14:paraId="2C787D96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关于</w:t>
      </w:r>
      <w:r>
        <w:rPr>
          <w:rFonts w:asciiTheme="minorEastAsia" w:hAnsiTheme="minorEastAsia"/>
        </w:rPr>
        <w:t>CHINAPLAS 2025</w:t>
      </w:r>
      <w:r>
        <w:rPr>
          <w:rFonts w:hint="eastAsia" w:asciiTheme="minorEastAsia" w:hAnsiTheme="minorEastAsia"/>
          <w:lang w:eastAsia="zh-CN"/>
        </w:rPr>
        <w:t>国际橡塑展</w:t>
      </w:r>
      <w:r>
        <w:rPr>
          <w:rFonts w:hint="eastAsia" w:asciiTheme="minorEastAsia" w:hAnsiTheme="minorEastAsia"/>
        </w:rPr>
        <w:t>的详细信息，请</w:t>
      </w:r>
      <w:r>
        <w:rPr>
          <w:rFonts w:hint="eastAsia" w:asciiTheme="minorEastAsia" w:hAnsiTheme="minorEastAsia"/>
          <w:lang w:eastAsia="zh-CN"/>
        </w:rPr>
        <w:t>浏览</w:t>
      </w:r>
      <w:r>
        <w:fldChar w:fldCharType="begin"/>
      </w:r>
      <w:r>
        <w:instrText xml:space="preserve"> HYPERLINK "http://www.chinaplasonline.com" </w:instrText>
      </w:r>
      <w:r>
        <w:fldChar w:fldCharType="separate"/>
      </w:r>
      <w:r>
        <w:rPr>
          <w:rStyle w:val="9"/>
          <w:rFonts w:asciiTheme="minorEastAsia" w:hAnsiTheme="minorEastAsia"/>
        </w:rPr>
        <w:t>www.chinaplasonline.com</w:t>
      </w:r>
      <w:r>
        <w:rPr>
          <w:rStyle w:val="9"/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。同时，也附上中国塑料制品进出口数据分析（</w:t>
      </w:r>
      <w:r>
        <w:fldChar w:fldCharType="begin"/>
      </w:r>
      <w:r>
        <w:instrText xml:space="preserve"> HYPERLINK "http://www.ciedata.com/IndustryResearch/MainProduct/zpomdt6wy3dlo.html" </w:instrText>
      </w:r>
      <w:r>
        <w:fldChar w:fldCharType="separate"/>
      </w:r>
      <w:r>
        <w:rPr>
          <w:rStyle w:val="9"/>
          <w:rFonts w:asciiTheme="minorEastAsia" w:hAnsiTheme="minorEastAsia"/>
        </w:rPr>
        <w:t>http://www.ciedata.com/IndustryResearch/MainProduct/zpomdt6wy3dlo.html</w:t>
      </w:r>
      <w:r>
        <w:rPr>
          <w:rStyle w:val="9"/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）</w:t>
      </w:r>
      <w:r>
        <w:rPr>
          <w:rFonts w:hint="eastAsia" w:eastAsia="等线" w:asciiTheme="minorEastAsia" w:hAnsiTheme="minorEastAsia"/>
        </w:rPr>
        <w:t>及</w:t>
      </w:r>
      <w:r>
        <w:rPr>
          <w:rFonts w:hint="eastAsia" w:asciiTheme="minorEastAsia" w:hAnsiTheme="minorEastAsia"/>
        </w:rPr>
        <w:t>中国塑料机械进出口数据（</w:t>
      </w:r>
      <w:r>
        <w:fldChar w:fldCharType="begin"/>
      </w:r>
      <w:r>
        <w:instrText xml:space="preserve"> HYPERLINK "https://mp.weixin.qq.com/s/ERu9CgRiPIIQq_Yojbt-bg" </w:instrText>
      </w:r>
      <w:r>
        <w:fldChar w:fldCharType="separate"/>
      </w:r>
      <w:r>
        <w:rPr>
          <w:rStyle w:val="9"/>
          <w:rFonts w:asciiTheme="minorEastAsia" w:hAnsiTheme="minorEastAsia"/>
        </w:rPr>
        <w:t>https://mp.weixin.qq.com/s/ERu9CgRiPIIQq_Yojbt-bg</w:t>
      </w:r>
      <w:r>
        <w:rPr>
          <w:rStyle w:val="9"/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）予以参考：。</w:t>
      </w:r>
    </w:p>
    <w:p w14:paraId="2576A98D">
      <w:pPr>
        <w:jc w:val="both"/>
        <w:rPr>
          <w:rFonts w:asciiTheme="minorEastAsia" w:hAnsiTheme="minorEastAsia"/>
        </w:rPr>
      </w:pPr>
    </w:p>
    <w:p w14:paraId="545359B1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感谢您考虑此观展申请，并继续支持我的职业发展。</w:t>
      </w:r>
    </w:p>
    <w:p w14:paraId="1CA4C27B">
      <w:pPr>
        <w:jc w:val="both"/>
        <w:rPr>
          <w:rFonts w:asciiTheme="minorEastAsia" w:hAnsiTheme="minorEastAsia"/>
          <w:lang w:eastAsia="zh-CN"/>
        </w:rPr>
      </w:pPr>
    </w:p>
    <w:p w14:paraId="77C5A0BA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此致</w:t>
      </w:r>
    </w:p>
    <w:p w14:paraId="73B3FAAD">
      <w:pPr>
        <w:jc w:val="right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highlight w:val="yellow"/>
          <w:lang w:eastAsia="zh-CN"/>
        </w:rPr>
        <w:t>[您的姓名]</w:t>
      </w:r>
      <w:bookmarkStart w:id="0" w:name="_GoBack"/>
      <w:bookmarkEnd w:id="0"/>
    </w:p>
    <w:p w14:paraId="5AA4A978">
      <w:pPr>
        <w:jc w:val="right"/>
        <w:rPr>
          <w:rFonts w:asciiTheme="minorEastAsia" w:hAnsiTheme="minorEastAsia"/>
          <w:highlight w:val="yellow"/>
          <w:lang w:eastAsia="zh-CN"/>
        </w:rPr>
      </w:pPr>
      <w:r>
        <w:rPr>
          <w:rFonts w:asciiTheme="minorEastAsia" w:hAnsiTheme="minorEastAsia"/>
          <w:highlight w:val="yellow"/>
          <w:lang w:eastAsia="zh-CN"/>
        </w:rPr>
        <w:t>[</w:t>
      </w:r>
      <w:r>
        <w:rPr>
          <w:rFonts w:hint="eastAsia" w:asciiTheme="minorEastAsia" w:hAnsiTheme="minorEastAsia"/>
          <w:highlight w:val="yellow"/>
          <w:lang w:eastAsia="zh-CN"/>
        </w:rPr>
        <w:t>日期</w:t>
      </w:r>
      <w:r>
        <w:rPr>
          <w:rFonts w:asciiTheme="minorEastAsia" w:hAnsiTheme="minorEastAsia"/>
          <w:highlight w:val="yellow"/>
          <w:lang w:eastAsia="zh-CN"/>
        </w:rPr>
        <w:t>]</w:t>
      </w:r>
    </w:p>
    <w:p w14:paraId="7A064CB6">
      <w:pPr>
        <w:rPr>
          <w:rFonts w:asciiTheme="minorEastAsia" w:hAnsiTheme="minorEastAsia"/>
          <w:highlight w:val="yellow"/>
          <w:lang w:eastAsia="zh-CN"/>
        </w:rPr>
      </w:pPr>
    </w:p>
    <w:sectPr>
      <w:type w:val="continuous"/>
      <w:pgSz w:w="11906" w:h="16838"/>
      <w:pgMar w:top="1134" w:right="1797" w:bottom="1134" w:left="1797" w:header="851" w:footer="992" w:gutter="0"/>
      <w:cols w:space="425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469D1">
    <w:pPr>
      <w:pStyle w:val="5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E"/>
    <w:rsid w:val="00042199"/>
    <w:rsid w:val="000512E5"/>
    <w:rsid w:val="00090D3F"/>
    <w:rsid w:val="000A099F"/>
    <w:rsid w:val="000C025E"/>
    <w:rsid w:val="000E0253"/>
    <w:rsid w:val="000F13DE"/>
    <w:rsid w:val="000F525A"/>
    <w:rsid w:val="000F644F"/>
    <w:rsid w:val="00107457"/>
    <w:rsid w:val="00124F04"/>
    <w:rsid w:val="001321E6"/>
    <w:rsid w:val="00163F44"/>
    <w:rsid w:val="00166A1A"/>
    <w:rsid w:val="00186233"/>
    <w:rsid w:val="0018720D"/>
    <w:rsid w:val="0019498D"/>
    <w:rsid w:val="001B42F1"/>
    <w:rsid w:val="001C104E"/>
    <w:rsid w:val="001D2A19"/>
    <w:rsid w:val="001D5160"/>
    <w:rsid w:val="001E6724"/>
    <w:rsid w:val="0022176F"/>
    <w:rsid w:val="00235902"/>
    <w:rsid w:val="00267626"/>
    <w:rsid w:val="002859F7"/>
    <w:rsid w:val="00287025"/>
    <w:rsid w:val="002A7A41"/>
    <w:rsid w:val="002E4F23"/>
    <w:rsid w:val="002F14AB"/>
    <w:rsid w:val="00344459"/>
    <w:rsid w:val="00346268"/>
    <w:rsid w:val="00356516"/>
    <w:rsid w:val="00377101"/>
    <w:rsid w:val="003F6708"/>
    <w:rsid w:val="004251BC"/>
    <w:rsid w:val="004505FA"/>
    <w:rsid w:val="0046265D"/>
    <w:rsid w:val="004C1D30"/>
    <w:rsid w:val="004D12C0"/>
    <w:rsid w:val="005354DE"/>
    <w:rsid w:val="00570267"/>
    <w:rsid w:val="00574793"/>
    <w:rsid w:val="00631FF5"/>
    <w:rsid w:val="006E4A88"/>
    <w:rsid w:val="006E7F5C"/>
    <w:rsid w:val="00715FA8"/>
    <w:rsid w:val="00723135"/>
    <w:rsid w:val="00787BB9"/>
    <w:rsid w:val="008527A4"/>
    <w:rsid w:val="008879DC"/>
    <w:rsid w:val="0089321A"/>
    <w:rsid w:val="00895798"/>
    <w:rsid w:val="0089689D"/>
    <w:rsid w:val="008A08DD"/>
    <w:rsid w:val="008C35EA"/>
    <w:rsid w:val="008D3B08"/>
    <w:rsid w:val="00945BE1"/>
    <w:rsid w:val="00970C31"/>
    <w:rsid w:val="0098381D"/>
    <w:rsid w:val="00997CDC"/>
    <w:rsid w:val="009D56A1"/>
    <w:rsid w:val="009F2D87"/>
    <w:rsid w:val="00A434FF"/>
    <w:rsid w:val="00A72C73"/>
    <w:rsid w:val="00A75CBB"/>
    <w:rsid w:val="00A81865"/>
    <w:rsid w:val="00B17A83"/>
    <w:rsid w:val="00B357B3"/>
    <w:rsid w:val="00B93FD3"/>
    <w:rsid w:val="00B9602E"/>
    <w:rsid w:val="00BA2727"/>
    <w:rsid w:val="00BB3C35"/>
    <w:rsid w:val="00BC1DEE"/>
    <w:rsid w:val="00C07544"/>
    <w:rsid w:val="00C40F55"/>
    <w:rsid w:val="00C43EA8"/>
    <w:rsid w:val="00C47BA0"/>
    <w:rsid w:val="00CE5467"/>
    <w:rsid w:val="00D31C85"/>
    <w:rsid w:val="00DB18AE"/>
    <w:rsid w:val="00DE4C09"/>
    <w:rsid w:val="00E16C01"/>
    <w:rsid w:val="00E2487F"/>
    <w:rsid w:val="00E41856"/>
    <w:rsid w:val="00E432BF"/>
    <w:rsid w:val="00E52987"/>
    <w:rsid w:val="00EA7AF7"/>
    <w:rsid w:val="00EE1F8C"/>
    <w:rsid w:val="00F05FFE"/>
    <w:rsid w:val="00F425CB"/>
    <w:rsid w:val="00F54572"/>
    <w:rsid w:val="00F54ABB"/>
    <w:rsid w:val="00F60558"/>
    <w:rsid w:val="00F65D1E"/>
    <w:rsid w:val="00F82F7E"/>
    <w:rsid w:val="00F906E7"/>
    <w:rsid w:val="00FB0946"/>
    <w:rsid w:val="00FC379A"/>
    <w:rsid w:val="00FC45AC"/>
    <w:rsid w:val="2C32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18"/>
      <w:szCs w:val="18"/>
    </w:rPr>
  </w:style>
  <w:style w:type="character" w:customStyle="1" w:styleId="11">
    <w:name w:val="頁首 字元"/>
    <w:basedOn w:val="8"/>
    <w:link w:val="5"/>
    <w:qFormat/>
    <w:uiPriority w:val="99"/>
    <w:rPr>
      <w:sz w:val="20"/>
      <w:szCs w:val="20"/>
    </w:rPr>
  </w:style>
  <w:style w:type="character" w:customStyle="1" w:styleId="12">
    <w:name w:val="頁尾 字元"/>
    <w:basedOn w:val="8"/>
    <w:link w:val="4"/>
    <w:qFormat/>
    <w:uiPriority w:val="99"/>
    <w:rPr>
      <w:sz w:val="20"/>
      <w:szCs w:val="20"/>
    </w:rPr>
  </w:style>
  <w:style w:type="character" w:customStyle="1" w:styleId="13">
    <w:name w:val="註解方塊文字 字元"/>
    <w:basedOn w:val="8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4">
    <w:name w:val="註解文字 字元"/>
    <w:basedOn w:val="8"/>
    <w:link w:val="2"/>
    <w:semiHidden/>
    <w:qFormat/>
    <w:uiPriority w:val="99"/>
  </w:style>
  <w:style w:type="character" w:customStyle="1" w:styleId="15">
    <w:name w:val="註解主旨 字元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AD08-5B72-4430-BEF7-FF6609C2DF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582</Words>
  <Characters>763</Characters>
  <Lines>7</Lines>
  <Paragraphs>2</Paragraphs>
  <TotalTime>11</TotalTime>
  <ScaleCrop>false</ScaleCrop>
  <LinksUpToDate>false</LinksUpToDate>
  <CharactersWithSpaces>767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2024-01-19T01:57:00Z</dcterms:created>
  <dc:creator>Jaime Leung JLH</dc:creator>
  <cp:lastModifiedBy>吃可爱多吗</cp:lastModifiedBy>
  <dcterms:modified xsi:type="dcterms:W3CDTF">2024-11-29T01:58:22Z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D1A09625456141F5B68B4EA1870CF6EF_12</vt:lpwstr>
  </property>
</Properties>
</file>