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73D" w:rsidRDefault="0076273D" w:rsidP="00C350B9">
      <w:pPr>
        <w:jc w:val="both"/>
      </w:pPr>
      <w:bookmarkStart w:id="0" w:name="_GoBack"/>
      <w:bookmarkEnd w:id="0"/>
      <w:r w:rsidRPr="002F0AAC">
        <w:rPr>
          <w:highlight w:val="yellow"/>
        </w:rPr>
        <w:t xml:space="preserve">[insert </w:t>
      </w:r>
      <w:r>
        <w:rPr>
          <w:highlight w:val="yellow"/>
        </w:rPr>
        <w:t>date</w:t>
      </w:r>
      <w:r w:rsidRPr="002F0AAC">
        <w:rPr>
          <w:highlight w:val="yellow"/>
        </w:rPr>
        <w:t>]</w:t>
      </w:r>
      <w:r>
        <w:t>,</w:t>
      </w:r>
    </w:p>
    <w:p w:rsidR="00C350B9" w:rsidRDefault="00C350B9" w:rsidP="00C350B9">
      <w:pPr>
        <w:jc w:val="both"/>
      </w:pPr>
      <w:r>
        <w:t xml:space="preserve">Dear </w:t>
      </w:r>
      <w:r w:rsidRPr="002F0AAC">
        <w:rPr>
          <w:highlight w:val="yellow"/>
        </w:rPr>
        <w:t>[insert your supervisor</w:t>
      </w:r>
      <w:r w:rsidR="009940D9">
        <w:rPr>
          <w:highlight w:val="yellow"/>
        </w:rPr>
        <w:t>’s</w:t>
      </w:r>
      <w:r w:rsidRPr="002F0AAC">
        <w:rPr>
          <w:highlight w:val="yellow"/>
        </w:rPr>
        <w:t xml:space="preserve"> name]</w:t>
      </w:r>
      <w:r>
        <w:t>,</w:t>
      </w:r>
    </w:p>
    <w:p w:rsidR="00C350B9" w:rsidRDefault="00C350B9" w:rsidP="00C350B9">
      <w:pPr>
        <w:jc w:val="both"/>
      </w:pPr>
    </w:p>
    <w:p w:rsidR="00C350B9" w:rsidRDefault="00EC5018" w:rsidP="00C350B9">
      <w:pPr>
        <w:jc w:val="both"/>
      </w:pPr>
      <w:r w:rsidRPr="00EC5018">
        <w:t>I am writing to request your approval and support for my attendance at CHINAPLAS 202</w:t>
      </w:r>
      <w:r w:rsidR="00E32DA4">
        <w:t>7</w:t>
      </w:r>
      <w:r w:rsidRPr="00EC5018">
        <w:t xml:space="preserve">, which is scheduled to take place from </w:t>
      </w:r>
      <w:r w:rsidRPr="00EC5018">
        <w:rPr>
          <w:b/>
        </w:rPr>
        <w:t xml:space="preserve">April </w:t>
      </w:r>
      <w:r w:rsidR="007E59DE">
        <w:rPr>
          <w:b/>
        </w:rPr>
        <w:t>13</w:t>
      </w:r>
      <w:r w:rsidRPr="00EC5018">
        <w:rPr>
          <w:b/>
        </w:rPr>
        <w:t>-</w:t>
      </w:r>
      <w:r w:rsidR="007E59DE">
        <w:rPr>
          <w:b/>
        </w:rPr>
        <w:t>16</w:t>
      </w:r>
      <w:r w:rsidRPr="00EC5018">
        <w:rPr>
          <w:b/>
        </w:rPr>
        <w:t xml:space="preserve">, </w:t>
      </w:r>
      <w:r w:rsidR="009940D9" w:rsidRPr="00EC5018">
        <w:rPr>
          <w:b/>
        </w:rPr>
        <w:t>202</w:t>
      </w:r>
      <w:r w:rsidR="009940D9">
        <w:rPr>
          <w:b/>
        </w:rPr>
        <w:t>7</w:t>
      </w:r>
      <w:r w:rsidR="009940D9" w:rsidRPr="00EC5018">
        <w:rPr>
          <w:b/>
        </w:rPr>
        <w:t xml:space="preserve"> </w:t>
      </w:r>
      <w:r w:rsidRPr="00EC5018">
        <w:rPr>
          <w:b/>
        </w:rPr>
        <w:t xml:space="preserve">in </w:t>
      </w:r>
      <w:r w:rsidR="00BC1B20" w:rsidRPr="00BC1B20">
        <w:rPr>
          <w:b/>
        </w:rPr>
        <w:t>Shenzhen World Exhibition &amp; Convention Center (</w:t>
      </w:r>
      <w:proofErr w:type="spellStart"/>
      <w:r w:rsidR="00BC1B20" w:rsidRPr="00BC1B20">
        <w:rPr>
          <w:b/>
        </w:rPr>
        <w:t>Bao'an</w:t>
      </w:r>
      <w:proofErr w:type="spellEnd"/>
      <w:r w:rsidR="00BC1B20" w:rsidRPr="00BC1B20">
        <w:rPr>
          <w:b/>
        </w:rPr>
        <w:t>), PR China</w:t>
      </w:r>
      <w:r w:rsidRPr="00EC5018">
        <w:t xml:space="preserve">. As the World’s leading plastics and rubber trade fair, </w:t>
      </w:r>
      <w:r w:rsidRPr="00EC5018">
        <w:rPr>
          <w:b/>
        </w:rPr>
        <w:t>CHINAPLAS 202</w:t>
      </w:r>
      <w:r w:rsidR="007E59DE">
        <w:rPr>
          <w:b/>
        </w:rPr>
        <w:t>7</w:t>
      </w:r>
      <w:r w:rsidRPr="00EC5018">
        <w:t xml:space="preserve"> will occupy a total exhibition area of over 390,000 sqm and attract over 4,</w:t>
      </w:r>
      <w:r w:rsidR="007E59DE">
        <w:t>7</w:t>
      </w:r>
      <w:r w:rsidRPr="00EC5018">
        <w:t xml:space="preserve">00 exhibitors from around the world, it is a great opportunity for professionals like us to stay informed about the latest trends, technologies, </w:t>
      </w:r>
      <w:r w:rsidR="004E4057" w:rsidRPr="004E4057">
        <w:t>application solutions, peer developments</w:t>
      </w:r>
      <w:r w:rsidR="004E4057">
        <w:t xml:space="preserve"> </w:t>
      </w:r>
      <w:r w:rsidRPr="00EC5018">
        <w:t>and best practices in the industry for making strategic decisions and identifying new business opportunities.</w:t>
      </w:r>
    </w:p>
    <w:p w:rsidR="00EC5018" w:rsidRPr="007774BD" w:rsidRDefault="00EC5018" w:rsidP="00C350B9">
      <w:pPr>
        <w:jc w:val="both"/>
      </w:pPr>
    </w:p>
    <w:p w:rsidR="00880AAB" w:rsidRPr="004E4057" w:rsidRDefault="004E4057" w:rsidP="00386819">
      <w:pPr>
        <w:pStyle w:val="ds-markdown-paragraph"/>
        <w:shd w:val="clear" w:color="auto" w:fill="FFFFFF"/>
        <w:spacing w:before="0" w:beforeAutospacing="0" w:after="0" w:afterAutospacing="0"/>
        <w:rPr>
          <w:rFonts w:asciiTheme="minorHAnsi" w:eastAsiaTheme="minorEastAsia" w:hAnsiTheme="minorHAnsi" w:cstheme="minorBidi"/>
          <w:kern w:val="2"/>
          <w:szCs w:val="22"/>
        </w:rPr>
      </w:pPr>
      <w:r w:rsidRPr="004E4057">
        <w:rPr>
          <w:rFonts w:asciiTheme="minorHAnsi" w:eastAsiaTheme="minorEastAsia" w:hAnsiTheme="minorHAnsi" w:cstheme="minorBidi"/>
          <w:kern w:val="2"/>
          <w:szCs w:val="22"/>
        </w:rPr>
        <w:t>With invaluable learning and networking opportunities at the show, I will not only gain exposure to the world's latest and most sought-after plastics and rubber technologies and application solutions, but also build connections with industry experts. This will not only help our company explore improvements and applications in plastics and rubber technologies, smart manufacturing, and environmental solutions, but also potentially lead to collaborative opportunities for our business expansion and product development.</w:t>
      </w:r>
    </w:p>
    <w:p w:rsidR="004E4057" w:rsidRPr="004E4057" w:rsidRDefault="004E4057" w:rsidP="00386819">
      <w:pPr>
        <w:pStyle w:val="ds-markdown-paragraph"/>
        <w:shd w:val="clear" w:color="auto" w:fill="FFFFFF"/>
        <w:spacing w:before="0" w:beforeAutospacing="0" w:after="0" w:afterAutospacing="0"/>
        <w:rPr>
          <w:rFonts w:asciiTheme="minorHAnsi" w:eastAsiaTheme="minorEastAsia" w:hAnsiTheme="minorHAnsi" w:cstheme="minorBidi"/>
          <w:kern w:val="2"/>
          <w:szCs w:val="22"/>
        </w:rPr>
      </w:pPr>
      <w:r w:rsidRPr="004E4057">
        <w:rPr>
          <w:rFonts w:asciiTheme="minorHAnsi" w:eastAsiaTheme="minorEastAsia" w:hAnsiTheme="minorHAnsi" w:cstheme="minorBidi"/>
          <w:kern w:val="2"/>
          <w:szCs w:val="22"/>
        </w:rPr>
        <w:t xml:space="preserve">After the visit, I will actively organize and summarize what I have learned, bringing valuable information and insights back to the company and sharing them with relevant teams to assist with </w:t>
      </w:r>
      <w:r w:rsidRPr="004E4057">
        <w:rPr>
          <w:rFonts w:asciiTheme="minorHAnsi" w:eastAsiaTheme="minorEastAsia" w:hAnsiTheme="minorHAnsi" w:cstheme="minorBidi"/>
          <w:kern w:val="2"/>
          <w:szCs w:val="22"/>
          <w:highlight w:val="yellow"/>
        </w:rPr>
        <w:t>[insert your company goal or current challenges]</w:t>
      </w:r>
      <w:r w:rsidRPr="004E4057">
        <w:rPr>
          <w:rFonts w:asciiTheme="minorHAnsi" w:eastAsiaTheme="minorEastAsia" w:hAnsiTheme="minorHAnsi" w:cstheme="minorBidi"/>
          <w:kern w:val="2"/>
          <w:szCs w:val="22"/>
        </w:rPr>
        <w:t>.</w:t>
      </w:r>
    </w:p>
    <w:p w:rsidR="00C350B9" w:rsidRPr="004E4057" w:rsidRDefault="00C350B9" w:rsidP="00C350B9">
      <w:pPr>
        <w:jc w:val="both"/>
      </w:pPr>
    </w:p>
    <w:p w:rsidR="00C350B9" w:rsidRDefault="00C350B9" w:rsidP="00C350B9">
      <w:pPr>
        <w:jc w:val="both"/>
      </w:pPr>
      <w:r>
        <w:t xml:space="preserve">In addition, I have reviewed the exhibitor list and identified several key vendors that I would like to visit and evaluate their latest technology during the 4-day exhibition. These include: </w:t>
      </w:r>
      <w:r w:rsidRPr="00441497">
        <w:rPr>
          <w:highlight w:val="yellow"/>
        </w:rPr>
        <w:t>[</w:t>
      </w:r>
      <w:r>
        <w:rPr>
          <w:highlight w:val="yellow"/>
        </w:rPr>
        <w:t xml:space="preserve">insert </w:t>
      </w:r>
      <w:r w:rsidRPr="00441497">
        <w:rPr>
          <w:highlight w:val="yellow"/>
        </w:rPr>
        <w:t>Company A, Company B, Company C etc.]</w:t>
      </w:r>
      <w:r>
        <w:t xml:space="preserve">. </w:t>
      </w:r>
    </w:p>
    <w:p w:rsidR="00C350B9" w:rsidRDefault="00C350B9" w:rsidP="00C350B9">
      <w:pPr>
        <w:jc w:val="both"/>
      </w:pPr>
    </w:p>
    <w:p w:rsidR="00C350B9" w:rsidRDefault="00C350B9" w:rsidP="00C350B9">
      <w:pPr>
        <w:jc w:val="both"/>
      </w:pPr>
      <w:r w:rsidRPr="00E43D76">
        <w:rPr>
          <w:rFonts w:cstheme="minorHAnsi"/>
        </w:rPr>
        <w:t>If I register now, I’ll receive a discounted registration rate.</w:t>
      </w:r>
      <w:r>
        <w:rPr>
          <w:rFonts w:cstheme="minorHAnsi"/>
        </w:rPr>
        <w:t xml:space="preserve"> </w:t>
      </w:r>
      <w:r>
        <w:t>Here is the estimated cost for attending the event:</w:t>
      </w:r>
    </w:p>
    <w:p w:rsidR="00C350B9" w:rsidRDefault="00C350B9" w:rsidP="00C350B9">
      <w:pPr>
        <w:jc w:val="both"/>
      </w:pPr>
    </w:p>
    <w:p w:rsidR="00C350B9" w:rsidRDefault="00C350B9" w:rsidP="00C350B9">
      <w:pPr>
        <w:mirrorIndents/>
        <w:jc w:val="both"/>
        <w:sectPr w:rsidR="00C350B9" w:rsidSect="005F2767">
          <w:pgSz w:w="11906" w:h="16838"/>
          <w:pgMar w:top="1134" w:right="1134" w:bottom="1134" w:left="1134" w:header="851" w:footer="992" w:gutter="0"/>
          <w:cols w:space="425"/>
          <w:docGrid w:type="linesAndChars" w:linePitch="360"/>
        </w:sectPr>
      </w:pPr>
    </w:p>
    <w:p w:rsidR="00C350B9" w:rsidRDefault="00C350B9" w:rsidP="00C350B9">
      <w:pPr>
        <w:mirrorIndents/>
        <w:jc w:val="both"/>
      </w:pPr>
      <w:r>
        <w:t>Airfare:</w:t>
      </w:r>
    </w:p>
    <w:p w:rsidR="00C350B9" w:rsidRDefault="00C350B9" w:rsidP="00C350B9">
      <w:pPr>
        <w:mirrorIndents/>
        <w:jc w:val="both"/>
      </w:pPr>
      <w:r>
        <w:t>Other Transportation:</w:t>
      </w:r>
    </w:p>
    <w:p w:rsidR="00C350B9" w:rsidRDefault="00C350B9" w:rsidP="00C350B9">
      <w:pPr>
        <w:mirrorIndents/>
        <w:jc w:val="both"/>
      </w:pPr>
      <w:r>
        <w:t>Hotel:</w:t>
      </w:r>
    </w:p>
    <w:p w:rsidR="00C350B9" w:rsidRDefault="00C350B9" w:rsidP="00C350B9">
      <w:pPr>
        <w:mirrorIndents/>
        <w:jc w:val="both"/>
      </w:pPr>
      <w:r>
        <w:t>Meals:</w:t>
      </w:r>
    </w:p>
    <w:p w:rsidR="00C350B9" w:rsidRDefault="00C350B9" w:rsidP="00C350B9">
      <w:pPr>
        <w:mirrorIndents/>
        <w:jc w:val="both"/>
      </w:pPr>
      <w:r>
        <w:t>Registration pass:</w:t>
      </w:r>
    </w:p>
    <w:p w:rsidR="00C350B9" w:rsidRDefault="00C350B9" w:rsidP="00C350B9">
      <w:pPr>
        <w:mirrorIndents/>
        <w:jc w:val="both"/>
      </w:pPr>
      <w:r>
        <w:t>Total:</w:t>
      </w:r>
    </w:p>
    <w:p w:rsidR="00C350B9" w:rsidRDefault="00C350B9" w:rsidP="00C350B9">
      <w:pPr>
        <w:mirrorIndents/>
        <w:jc w:val="both"/>
        <w:rPr>
          <w:rFonts w:eastAsia="DengXian"/>
          <w:lang w:eastAsia="zh-CN"/>
        </w:rPr>
      </w:pPr>
      <w:r>
        <w:rPr>
          <w:rFonts w:eastAsia="DengXian" w:hint="eastAsia"/>
          <w:lang w:eastAsia="zh-CN"/>
        </w:rPr>
        <w:t>$</w:t>
      </w:r>
      <w:r w:rsidR="00880AAB" w:rsidRPr="00441497">
        <w:rPr>
          <w:highlight w:val="yellow"/>
        </w:rPr>
        <w:t>[</w:t>
      </w:r>
      <w:r w:rsidR="00880AAB">
        <w:rPr>
          <w:highlight w:val="yellow"/>
        </w:rPr>
        <w:t>insert amount]</w:t>
      </w:r>
    </w:p>
    <w:p w:rsidR="00C350B9" w:rsidRPr="00025907" w:rsidRDefault="00C350B9" w:rsidP="00C350B9">
      <w:pPr>
        <w:mirrorIndents/>
        <w:jc w:val="both"/>
        <w:rPr>
          <w:rFonts w:eastAsia="DengXian"/>
          <w:lang w:eastAsia="zh-CN"/>
        </w:rPr>
      </w:pPr>
      <w:r>
        <w:rPr>
          <w:rFonts w:eastAsia="DengXian" w:hint="eastAsia"/>
          <w:lang w:eastAsia="zh-CN"/>
        </w:rPr>
        <w:t>$</w:t>
      </w:r>
      <w:r w:rsidR="00880AAB" w:rsidRPr="00441497">
        <w:rPr>
          <w:highlight w:val="yellow"/>
        </w:rPr>
        <w:t>[</w:t>
      </w:r>
      <w:r w:rsidR="00880AAB">
        <w:rPr>
          <w:highlight w:val="yellow"/>
        </w:rPr>
        <w:t>insert amount]</w:t>
      </w:r>
    </w:p>
    <w:p w:rsidR="00C350B9" w:rsidRDefault="00C350B9" w:rsidP="00C350B9">
      <w:pPr>
        <w:mirrorIndents/>
        <w:jc w:val="both"/>
      </w:pPr>
      <w:r>
        <w:t xml:space="preserve">$ </w:t>
      </w:r>
      <w:r w:rsidRPr="00386819">
        <w:rPr>
          <w:highlight w:val="yellow"/>
        </w:rPr>
        <w:t>[rate]</w:t>
      </w:r>
      <w:r>
        <w:t xml:space="preserve"> /night for </w:t>
      </w:r>
      <w:r w:rsidRPr="00386819">
        <w:rPr>
          <w:highlight w:val="yellow"/>
        </w:rPr>
        <w:t>[#]</w:t>
      </w:r>
      <w:r>
        <w:t xml:space="preserve"> nights</w:t>
      </w:r>
    </w:p>
    <w:p w:rsidR="00C350B9" w:rsidRDefault="00C350B9" w:rsidP="00C350B9">
      <w:pPr>
        <w:mirrorIndents/>
        <w:jc w:val="both"/>
      </w:pPr>
      <w:r>
        <w:t>$</w:t>
      </w:r>
      <w:r w:rsidR="00880AAB" w:rsidRPr="00441497">
        <w:rPr>
          <w:highlight w:val="yellow"/>
        </w:rPr>
        <w:t>[</w:t>
      </w:r>
      <w:r w:rsidR="00880AAB">
        <w:rPr>
          <w:highlight w:val="yellow"/>
        </w:rPr>
        <w:t>insert amount]</w:t>
      </w:r>
    </w:p>
    <w:p w:rsidR="00C350B9" w:rsidRDefault="00C350B9" w:rsidP="00C350B9">
      <w:pPr>
        <w:mirrorIndents/>
        <w:jc w:val="both"/>
      </w:pPr>
      <w:r>
        <w:t>$</w:t>
      </w:r>
      <w:r w:rsidR="00880AAB" w:rsidRPr="00441497">
        <w:rPr>
          <w:highlight w:val="yellow"/>
        </w:rPr>
        <w:t>[</w:t>
      </w:r>
      <w:r w:rsidR="00880AAB">
        <w:rPr>
          <w:highlight w:val="yellow"/>
        </w:rPr>
        <w:t>insert amount]</w:t>
      </w:r>
    </w:p>
    <w:p w:rsidR="00C350B9" w:rsidRDefault="00C350B9" w:rsidP="00C350B9">
      <w:pPr>
        <w:mirrorIndents/>
        <w:jc w:val="both"/>
      </w:pPr>
      <w:r>
        <w:t>$</w:t>
      </w:r>
      <w:r w:rsidR="00880AAB" w:rsidRPr="00441497">
        <w:rPr>
          <w:highlight w:val="yellow"/>
        </w:rPr>
        <w:t>[</w:t>
      </w:r>
      <w:r w:rsidR="00880AAB">
        <w:rPr>
          <w:highlight w:val="yellow"/>
        </w:rPr>
        <w:t>insert amount]</w:t>
      </w:r>
    </w:p>
    <w:p w:rsidR="00C350B9" w:rsidRDefault="00C350B9" w:rsidP="00C350B9">
      <w:pPr>
        <w:mirrorIndents/>
        <w:jc w:val="both"/>
        <w:rPr>
          <w:rFonts w:eastAsia="DengXian"/>
          <w:lang w:eastAsia="zh-CN"/>
        </w:rPr>
        <w:sectPr w:rsidR="00C350B9" w:rsidSect="005F2767">
          <w:type w:val="continuous"/>
          <w:pgSz w:w="11906" w:h="16838"/>
          <w:pgMar w:top="1134" w:right="1134" w:bottom="1134" w:left="1134" w:header="851" w:footer="992" w:gutter="0"/>
          <w:cols w:num="2" w:space="425"/>
          <w:docGrid w:type="linesAndChars" w:linePitch="360"/>
        </w:sectPr>
      </w:pPr>
    </w:p>
    <w:p w:rsidR="00C350B9" w:rsidRDefault="00C350B9" w:rsidP="00C350B9">
      <w:pPr>
        <w:jc w:val="both"/>
      </w:pPr>
    </w:p>
    <w:p w:rsidR="007C2087" w:rsidRDefault="00C350B9" w:rsidP="00C350B9">
      <w:pPr>
        <w:jc w:val="both"/>
        <w:rPr>
          <w:spacing w:val="2"/>
        </w:rPr>
      </w:pPr>
      <w:r w:rsidRPr="009A6960">
        <w:rPr>
          <w:spacing w:val="2"/>
        </w:rPr>
        <w:t>Complete information on CHINAPLAS 202</w:t>
      </w:r>
      <w:r w:rsidR="007E59DE">
        <w:rPr>
          <w:spacing w:val="2"/>
        </w:rPr>
        <w:t>7</w:t>
      </w:r>
      <w:r w:rsidRPr="009A6960">
        <w:rPr>
          <w:spacing w:val="2"/>
        </w:rPr>
        <w:t xml:space="preserve"> is availa</w:t>
      </w:r>
      <w:r w:rsidR="0014351D">
        <w:rPr>
          <w:spacing w:val="2"/>
        </w:rPr>
        <w:t xml:space="preserve">ble at </w:t>
      </w:r>
      <w:hyperlink r:id="rId7" w:history="1">
        <w:r w:rsidR="007E59DE">
          <w:rPr>
            <w:rStyle w:val="a7"/>
            <w:spacing w:val="2"/>
          </w:rPr>
          <w:t>ChinaplasOnline.com</w:t>
        </w:r>
      </w:hyperlink>
      <w:r w:rsidR="0014351D">
        <w:rPr>
          <w:spacing w:val="2"/>
        </w:rPr>
        <w:t xml:space="preserve">. </w:t>
      </w:r>
    </w:p>
    <w:p w:rsidR="007C2087" w:rsidRDefault="007C2087" w:rsidP="00C350B9">
      <w:pPr>
        <w:jc w:val="both"/>
        <w:rPr>
          <w:spacing w:val="2"/>
        </w:rPr>
      </w:pPr>
      <w:r w:rsidRPr="00CF1E89">
        <w:rPr>
          <w:spacing w:val="2"/>
        </w:rPr>
        <w:t>Additionally</w:t>
      </w:r>
      <w:r>
        <w:rPr>
          <w:spacing w:val="2"/>
        </w:rPr>
        <w:t>,</w:t>
      </w:r>
      <w:r w:rsidRPr="007C2087">
        <w:rPr>
          <w:spacing w:val="2"/>
        </w:rPr>
        <w:t xml:space="preserve"> please find the show report of the previous CHINAPLAS attached for your reference.</w:t>
      </w:r>
    </w:p>
    <w:p w:rsidR="00504D71" w:rsidRDefault="00504D71" w:rsidP="00C350B9">
      <w:pPr>
        <w:jc w:val="both"/>
        <w:rPr>
          <w:spacing w:val="2"/>
        </w:rPr>
      </w:pPr>
    </w:p>
    <w:p w:rsidR="00C350B9" w:rsidRDefault="00C350B9" w:rsidP="00C350B9">
      <w:pPr>
        <w:jc w:val="both"/>
      </w:pPr>
      <w:r>
        <w:t>I appreciate your consideration of this request for attending the show, and thank you in advance for your continued support of my professional development.</w:t>
      </w:r>
    </w:p>
    <w:p w:rsidR="00C350B9" w:rsidRDefault="00C350B9" w:rsidP="00C350B9">
      <w:pPr>
        <w:jc w:val="both"/>
      </w:pPr>
    </w:p>
    <w:p w:rsidR="00C350B9" w:rsidRDefault="00C350B9" w:rsidP="00C350B9">
      <w:pPr>
        <w:jc w:val="both"/>
      </w:pPr>
      <w:r>
        <w:t>Sincerely,</w:t>
      </w:r>
    </w:p>
    <w:p w:rsidR="0060578D" w:rsidRPr="00C350B9" w:rsidRDefault="00C350B9" w:rsidP="00C350B9">
      <w:pPr>
        <w:tabs>
          <w:tab w:val="left" w:pos="1985"/>
        </w:tabs>
        <w:jc w:val="both"/>
        <w:rPr>
          <w:rFonts w:eastAsia="DengXian"/>
          <w:lang w:eastAsia="zh-CN"/>
        </w:rPr>
      </w:pPr>
      <w:r w:rsidRPr="00386819">
        <w:rPr>
          <w:highlight w:val="yellow"/>
        </w:rPr>
        <w:t>[Your name]</w:t>
      </w:r>
      <w:r>
        <w:t xml:space="preserve"> </w:t>
      </w:r>
    </w:p>
    <w:sectPr w:rsidR="0060578D" w:rsidRPr="00C350B9" w:rsidSect="005F2767">
      <w:type w:val="continuous"/>
      <w:pgSz w:w="11906" w:h="16838"/>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5EFC" w:rsidRDefault="009C5EFC">
      <w:r>
        <w:separator/>
      </w:r>
    </w:p>
  </w:endnote>
  <w:endnote w:type="continuationSeparator" w:id="0">
    <w:p w:rsidR="009C5EFC" w:rsidRDefault="009C5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5EFC" w:rsidRDefault="009C5EFC">
      <w:r>
        <w:separator/>
      </w:r>
    </w:p>
  </w:footnote>
  <w:footnote w:type="continuationSeparator" w:id="0">
    <w:p w:rsidR="009C5EFC" w:rsidRDefault="009C5E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0B9"/>
    <w:rsid w:val="00015549"/>
    <w:rsid w:val="000540C1"/>
    <w:rsid w:val="00125D79"/>
    <w:rsid w:val="0014351D"/>
    <w:rsid w:val="00386819"/>
    <w:rsid w:val="0049253D"/>
    <w:rsid w:val="004C74E1"/>
    <w:rsid w:val="004E4057"/>
    <w:rsid w:val="00504D71"/>
    <w:rsid w:val="005D5096"/>
    <w:rsid w:val="005F2767"/>
    <w:rsid w:val="0060578D"/>
    <w:rsid w:val="00652455"/>
    <w:rsid w:val="00664D2C"/>
    <w:rsid w:val="00687067"/>
    <w:rsid w:val="006F016F"/>
    <w:rsid w:val="00727DCD"/>
    <w:rsid w:val="00732E70"/>
    <w:rsid w:val="0074535E"/>
    <w:rsid w:val="0076273D"/>
    <w:rsid w:val="00765A0F"/>
    <w:rsid w:val="007853F6"/>
    <w:rsid w:val="007C2087"/>
    <w:rsid w:val="007E59DE"/>
    <w:rsid w:val="007F66E1"/>
    <w:rsid w:val="00872815"/>
    <w:rsid w:val="00880AAB"/>
    <w:rsid w:val="009040D5"/>
    <w:rsid w:val="009940D9"/>
    <w:rsid w:val="00996734"/>
    <w:rsid w:val="009A6960"/>
    <w:rsid w:val="009A7B07"/>
    <w:rsid w:val="009C5EFC"/>
    <w:rsid w:val="009F44A3"/>
    <w:rsid w:val="00A82082"/>
    <w:rsid w:val="00A83E8F"/>
    <w:rsid w:val="00AE087D"/>
    <w:rsid w:val="00BC1B20"/>
    <w:rsid w:val="00C350B9"/>
    <w:rsid w:val="00CF1E89"/>
    <w:rsid w:val="00D27131"/>
    <w:rsid w:val="00DF685A"/>
    <w:rsid w:val="00E32DA4"/>
    <w:rsid w:val="00EC5018"/>
    <w:rsid w:val="00ED3922"/>
    <w:rsid w:val="00EE63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chartTrackingRefBased/>
  <w15:docId w15:val="{049CAA30-640B-404E-ABC0-98AAFE700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50B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0B9"/>
    <w:pPr>
      <w:tabs>
        <w:tab w:val="center" w:pos="4153"/>
        <w:tab w:val="right" w:pos="8306"/>
      </w:tabs>
      <w:snapToGrid w:val="0"/>
    </w:pPr>
    <w:rPr>
      <w:sz w:val="20"/>
      <w:szCs w:val="20"/>
    </w:rPr>
  </w:style>
  <w:style w:type="character" w:customStyle="1" w:styleId="a4">
    <w:name w:val="頁首 字元"/>
    <w:basedOn w:val="a0"/>
    <w:link w:val="a3"/>
    <w:uiPriority w:val="99"/>
    <w:rsid w:val="00C350B9"/>
    <w:rPr>
      <w:sz w:val="20"/>
      <w:szCs w:val="20"/>
    </w:rPr>
  </w:style>
  <w:style w:type="paragraph" w:styleId="a5">
    <w:name w:val="footer"/>
    <w:basedOn w:val="a"/>
    <w:link w:val="a6"/>
    <w:uiPriority w:val="99"/>
    <w:unhideWhenUsed/>
    <w:rsid w:val="009A6960"/>
    <w:pPr>
      <w:tabs>
        <w:tab w:val="center" w:pos="4153"/>
        <w:tab w:val="right" w:pos="8306"/>
      </w:tabs>
      <w:snapToGrid w:val="0"/>
    </w:pPr>
    <w:rPr>
      <w:sz w:val="20"/>
      <w:szCs w:val="20"/>
    </w:rPr>
  </w:style>
  <w:style w:type="character" w:customStyle="1" w:styleId="a6">
    <w:name w:val="頁尾 字元"/>
    <w:basedOn w:val="a0"/>
    <w:link w:val="a5"/>
    <w:uiPriority w:val="99"/>
    <w:rsid w:val="009A6960"/>
    <w:rPr>
      <w:sz w:val="20"/>
      <w:szCs w:val="20"/>
    </w:rPr>
  </w:style>
  <w:style w:type="character" w:styleId="a7">
    <w:name w:val="Hyperlink"/>
    <w:basedOn w:val="a0"/>
    <w:uiPriority w:val="99"/>
    <w:unhideWhenUsed/>
    <w:rsid w:val="0014351D"/>
    <w:rPr>
      <w:color w:val="0563C1" w:themeColor="hyperlink"/>
      <w:u w:val="single"/>
    </w:rPr>
  </w:style>
  <w:style w:type="character" w:styleId="a8">
    <w:name w:val="FollowedHyperlink"/>
    <w:basedOn w:val="a0"/>
    <w:uiPriority w:val="99"/>
    <w:semiHidden/>
    <w:unhideWhenUsed/>
    <w:rsid w:val="007E59DE"/>
    <w:rPr>
      <w:color w:val="954F72" w:themeColor="followedHyperlink"/>
      <w:u w:val="single"/>
    </w:rPr>
  </w:style>
  <w:style w:type="paragraph" w:customStyle="1" w:styleId="ds-markdown-paragraph">
    <w:name w:val="ds-markdown-paragraph"/>
    <w:basedOn w:val="a"/>
    <w:rsid w:val="004E4057"/>
    <w:pPr>
      <w:widowControl/>
      <w:spacing w:before="100" w:beforeAutospacing="1" w:after="100" w:afterAutospacing="1"/>
    </w:pPr>
    <w:rPr>
      <w:rFonts w:ascii="Times New Roman" w:eastAsia="Times New Roman" w:hAnsi="Times New Roman" w:cs="Times New Roman"/>
      <w:kern w:val="0"/>
      <w:szCs w:val="24"/>
    </w:rPr>
  </w:style>
  <w:style w:type="paragraph" w:styleId="a9">
    <w:name w:val="Balloon Text"/>
    <w:basedOn w:val="a"/>
    <w:link w:val="aa"/>
    <w:uiPriority w:val="99"/>
    <w:semiHidden/>
    <w:unhideWhenUsed/>
    <w:rsid w:val="00880AA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80AA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05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hinaplasonline.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90455-546D-4ECC-8CD5-5230272EA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2</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Winne Leung</dc:creator>
  <cp:keywords/>
  <dc:description/>
  <cp:lastModifiedBy>Mercury Chung</cp:lastModifiedBy>
  <cp:revision>27</cp:revision>
  <dcterms:created xsi:type="dcterms:W3CDTF">2024-01-19T02:13:00Z</dcterms:created>
  <dcterms:modified xsi:type="dcterms:W3CDTF">2026-09-24T01:44:00Z</dcterms:modified>
</cp:coreProperties>
</file>